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2155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00C">
        <w:rPr>
          <w:rFonts w:ascii="Times New Roman" w:hAnsi="Times New Roman"/>
          <w:sz w:val="28"/>
          <w:szCs w:val="28"/>
          <w:lang w:val="uk-UA"/>
        </w:rPr>
        <w:t>89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A21557" w:rsidRPr="00D247DB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A21557" w:rsidRPr="00A21557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30.05.2018  №96  «</w:t>
      </w:r>
      <w:r w:rsidRPr="001B07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40756D">
        <w:rPr>
          <w:rFonts w:ascii="Times New Roman" w:hAnsi="Times New Roman"/>
          <w:b/>
          <w:sz w:val="28"/>
          <w:szCs w:val="28"/>
          <w:lang w:val="uk-UA"/>
        </w:rPr>
        <w:t xml:space="preserve">створення </w:t>
      </w:r>
    </w:p>
    <w:p w:rsidR="00A21557" w:rsidRPr="00A21557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40756D">
        <w:rPr>
          <w:rFonts w:ascii="Times New Roman" w:hAnsi="Times New Roman"/>
          <w:b/>
          <w:sz w:val="28"/>
          <w:szCs w:val="28"/>
          <w:lang w:val="uk-UA"/>
        </w:rPr>
        <w:t>житлової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756D">
        <w:rPr>
          <w:rFonts w:ascii="Times New Roman" w:hAnsi="Times New Roman"/>
          <w:b/>
          <w:sz w:val="28"/>
          <w:szCs w:val="28"/>
          <w:lang w:val="uk-UA"/>
        </w:rPr>
        <w:t xml:space="preserve">при виконавчому комітеті </w:t>
      </w:r>
    </w:p>
    <w:p w:rsidR="00A21557" w:rsidRPr="00A21557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0756D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4075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1557">
        <w:rPr>
          <w:rFonts w:ascii="Times New Roman" w:hAnsi="Times New Roman"/>
          <w:b/>
          <w:sz w:val="28"/>
          <w:szCs w:val="28"/>
        </w:rPr>
        <w:t xml:space="preserve"> </w:t>
      </w:r>
      <w:r w:rsidRPr="0040756D">
        <w:rPr>
          <w:rFonts w:ascii="Times New Roman" w:hAnsi="Times New Roman"/>
          <w:b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21557" w:rsidRPr="00A21557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</w:p>
    <w:p w:rsidR="00A21557" w:rsidRPr="00567D09" w:rsidRDefault="00A21557" w:rsidP="00A21557">
      <w:pPr>
        <w:spacing w:after="24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зв’язку з кадровими змінами, що відбулись у </w:t>
      </w:r>
      <w:proofErr w:type="spellStart"/>
      <w:r>
        <w:rPr>
          <w:rFonts w:ascii="Times New Roman" w:hAnsi="Times New Roman"/>
          <w:sz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селищній раді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022779">
        <w:rPr>
          <w:rFonts w:ascii="Times New Roman" w:hAnsi="Times New Roman"/>
          <w:sz w:val="28"/>
          <w:lang w:val="uk-UA"/>
        </w:rPr>
        <w:t>:</w:t>
      </w:r>
    </w:p>
    <w:p w:rsidR="00A21557" w:rsidRDefault="00A21557" w:rsidP="00A21557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D247DB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30.05.2018  №96  «Про створення житлової комісії при виконавчому комітеті </w:t>
      </w:r>
      <w:proofErr w:type="spellStart"/>
      <w:r w:rsidRPr="00D247D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247DB">
        <w:rPr>
          <w:rFonts w:ascii="Times New Roman" w:hAnsi="Times New Roman"/>
          <w:sz w:val="28"/>
          <w:szCs w:val="28"/>
          <w:lang w:val="uk-UA"/>
        </w:rPr>
        <w:t xml:space="preserve">  селищної ради» в новій редакції (додається)</w:t>
      </w:r>
      <w:r w:rsidRPr="00D247DB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1557" w:rsidRDefault="00A21557" w:rsidP="00A21557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366D41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</w:t>
      </w:r>
      <w:r>
        <w:rPr>
          <w:rFonts w:ascii="Times New Roman" w:hAnsi="Times New Roman"/>
          <w:sz w:val="28"/>
          <w:szCs w:val="28"/>
          <w:lang w:val="uk-UA"/>
        </w:rPr>
        <w:t>ення виконавчого комітету від 22.01.2021 №15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виконавчого комітету від 30.05.2018  №96  «Про створення житлової комісії при виконавчому комітеті </w:t>
      </w:r>
      <w:proofErr w:type="spellStart"/>
      <w:r w:rsidRPr="00366D4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66D41">
        <w:rPr>
          <w:rFonts w:ascii="Times New Roman" w:hAnsi="Times New Roman"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1557" w:rsidRPr="00D247DB" w:rsidRDefault="00A21557" w:rsidP="00A21557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житлової комісії при виконавчому комітеті </w:t>
      </w:r>
      <w:proofErr w:type="spellStart"/>
      <w:r w:rsidRPr="00D247D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24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47DB">
        <w:rPr>
          <w:rFonts w:ascii="Times New Roman" w:hAnsi="Times New Roman"/>
          <w:sz w:val="28"/>
          <w:szCs w:val="28"/>
        </w:rPr>
        <w:t xml:space="preserve"> 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селищної ради. </w:t>
      </w:r>
    </w:p>
    <w:p w:rsidR="00A21557" w:rsidRPr="00A21557" w:rsidRDefault="00A21557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Pr="009A3269" w:rsidRDefault="00A21557" w:rsidP="00A21557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A21557" w:rsidRPr="00A21557" w:rsidRDefault="00A21557" w:rsidP="00A21557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A21557" w:rsidRPr="004738B3" w:rsidRDefault="00A21557" w:rsidP="00A21557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A21557" w:rsidRPr="0086113F" w:rsidRDefault="00A21557" w:rsidP="00A21557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20 липня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00C">
        <w:rPr>
          <w:rFonts w:ascii="Times New Roman" w:hAnsi="Times New Roman"/>
          <w:sz w:val="28"/>
          <w:szCs w:val="28"/>
          <w:lang w:val="uk-UA"/>
        </w:rPr>
        <w:t>89</w:t>
      </w:r>
    </w:p>
    <w:p w:rsidR="00A21557" w:rsidRDefault="00A21557" w:rsidP="00A21557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</w:p>
    <w:p w:rsidR="00A21557" w:rsidRPr="009A3269" w:rsidRDefault="00A21557" w:rsidP="00A21557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</w:p>
    <w:p w:rsidR="00A21557" w:rsidRPr="003A44AF" w:rsidRDefault="00A21557" w:rsidP="00A215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A21557" w:rsidRPr="003A44AF" w:rsidRDefault="00A21557" w:rsidP="00A215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житлової комісії при виконавчому комітеті</w:t>
      </w:r>
    </w:p>
    <w:p w:rsidR="00A21557" w:rsidRPr="003A44AF" w:rsidRDefault="00A21557" w:rsidP="00A215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A44AF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3A44AF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A21557" w:rsidRPr="0040756D" w:rsidRDefault="00A21557" w:rsidP="00A215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21557" w:rsidRPr="0040756D" w:rsidRDefault="00A21557" w:rsidP="00A21557">
      <w:pPr>
        <w:spacing w:after="0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Віталій </w:t>
      </w:r>
      <w:r>
        <w:rPr>
          <w:rFonts w:ascii="Times New Roman" w:hAnsi="Times New Roman"/>
          <w:sz w:val="28"/>
          <w:szCs w:val="28"/>
        </w:rPr>
        <w:t>ЖЕЛІБА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- перший заступник селищного голови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3A44AF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21557" w:rsidRDefault="00A21557" w:rsidP="00A21557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ТАРАН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</w:t>
      </w:r>
      <w:proofErr w:type="spellStart"/>
      <w:r w:rsidRPr="008F3317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F3317">
        <w:rPr>
          <w:rFonts w:ascii="Times New Roman" w:hAnsi="Times New Roman"/>
          <w:sz w:val="28"/>
          <w:szCs w:val="28"/>
        </w:rPr>
        <w:t>,</w:t>
      </w:r>
    </w:p>
    <w:p w:rsidR="00A21557" w:rsidRDefault="00A21557" w:rsidP="00A21557">
      <w:pPr>
        <w:spacing w:after="0"/>
        <w:ind w:left="425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F3317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8F3317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3317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8F3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31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07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51CFB">
        <w:rPr>
          <w:rFonts w:ascii="Times New Roman" w:hAnsi="Times New Roman"/>
          <w:b/>
          <w:sz w:val="28"/>
          <w:szCs w:val="28"/>
          <w:lang w:val="uk-UA"/>
        </w:rPr>
        <w:t>заступник голови комі</w:t>
      </w:r>
      <w:proofErr w:type="gramStart"/>
      <w:r w:rsidRPr="00F51CFB">
        <w:rPr>
          <w:rFonts w:ascii="Times New Roman" w:hAnsi="Times New Roman"/>
          <w:b/>
          <w:sz w:val="28"/>
          <w:szCs w:val="28"/>
          <w:lang w:val="uk-UA"/>
        </w:rPr>
        <w:t>с</w:t>
      </w:r>
      <w:proofErr w:type="gramEnd"/>
      <w:r w:rsidRPr="00F51CFB">
        <w:rPr>
          <w:rFonts w:ascii="Times New Roman" w:hAnsi="Times New Roman"/>
          <w:b/>
          <w:sz w:val="28"/>
          <w:szCs w:val="28"/>
          <w:lang w:val="uk-UA"/>
        </w:rPr>
        <w:t>ії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A21557" w:rsidRPr="00A21557" w:rsidRDefault="00A21557" w:rsidP="00A21557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КАЛІНІЧЕНКО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A44A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</w:p>
    <w:p w:rsidR="00A21557" w:rsidRPr="0040756D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A21557" w:rsidRDefault="00A21557" w:rsidP="00A215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A21557" w:rsidRPr="004677E1" w:rsidRDefault="00A21557" w:rsidP="00A215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1557" w:rsidRPr="0040756D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ГЛЮЗО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керуючий справами (секретар)                                           </w:t>
      </w:r>
    </w:p>
    <w:p w:rsidR="00A21557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виконавчого комітету;</w:t>
      </w:r>
    </w:p>
    <w:p w:rsidR="00A21557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48A7">
        <w:rPr>
          <w:rFonts w:ascii="Times New Roman" w:hAnsi="Times New Roman"/>
          <w:sz w:val="28"/>
          <w:szCs w:val="28"/>
        </w:rPr>
        <w:t xml:space="preserve">Вадим ТКАЧОВ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м</w:t>
      </w:r>
      <w:proofErr w:type="gramEnd"/>
      <w:r w:rsidRPr="00F748A7">
        <w:rPr>
          <w:rFonts w:ascii="Times New Roman" w:hAnsi="Times New Roman"/>
          <w:sz w:val="28"/>
          <w:szCs w:val="28"/>
        </w:rPr>
        <w:t>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A21557" w:rsidRPr="00A21557" w:rsidRDefault="00A21557" w:rsidP="00A21557">
      <w:pPr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21557" w:rsidRDefault="00A21557" w:rsidP="00A21557">
      <w:pPr>
        <w:tabs>
          <w:tab w:val="left" w:pos="4536"/>
        </w:tabs>
        <w:spacing w:after="0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ТРЕУС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Pr="0040756D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40756D">
        <w:rPr>
          <w:rFonts w:ascii="Times New Roman" w:hAnsi="Times New Roman"/>
          <w:sz w:val="28"/>
          <w:szCs w:val="28"/>
          <w:lang w:val="uk-UA"/>
        </w:rPr>
        <w:t xml:space="preserve"> «Комунгосп»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557" w:rsidRPr="0040756D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A21557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557" w:rsidRDefault="00A21557" w:rsidP="00A215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1557" w:rsidRPr="004F7771" w:rsidRDefault="00A21557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21557" w:rsidRDefault="00A21557" w:rsidP="002E2966">
      <w:pPr>
        <w:pStyle w:val="a3"/>
        <w:spacing w:before="0" w:beforeAutospacing="0" w:after="0" w:afterAutospacing="0"/>
        <w:ind w:right="35"/>
        <w:rPr>
          <w:b/>
          <w:sz w:val="28"/>
          <w:szCs w:val="28"/>
          <w:lang w:val="uk-UA"/>
        </w:rPr>
      </w:pPr>
    </w:p>
    <w:p w:rsidR="00A21557" w:rsidRDefault="00A21557" w:rsidP="002E2966">
      <w:pPr>
        <w:pStyle w:val="a3"/>
        <w:spacing w:before="0" w:beforeAutospacing="0" w:after="0" w:afterAutospacing="0"/>
        <w:ind w:right="35"/>
        <w:rPr>
          <w:b/>
          <w:sz w:val="28"/>
          <w:szCs w:val="28"/>
          <w:lang w:val="uk-UA"/>
        </w:rPr>
      </w:pPr>
    </w:p>
    <w:p w:rsidR="00853BD1" w:rsidRDefault="00A21557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4F7771">
        <w:rPr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B5E41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4319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460DD"/>
    <w:rsid w:val="00853BD1"/>
    <w:rsid w:val="00863FAA"/>
    <w:rsid w:val="0086445E"/>
    <w:rsid w:val="0087300C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21557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A215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B6D8-DACC-4135-8EEC-731E503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77</cp:revision>
  <cp:lastPrinted>2021-09-30T07:53:00Z</cp:lastPrinted>
  <dcterms:created xsi:type="dcterms:W3CDTF">2021-03-31T08:56:00Z</dcterms:created>
  <dcterms:modified xsi:type="dcterms:W3CDTF">2022-07-20T11:39:00Z</dcterms:modified>
</cp:coreProperties>
</file>